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CD5A" w14:textId="193EB660" w:rsidR="00403E18" w:rsidRDefault="00403E18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  <w:r w:rsidRPr="00403E18">
        <w:rPr>
          <w:rFonts w:ascii="Arial" w:eastAsia="Times New Roman" w:hAnsi="Arial" w:cs="Arial"/>
          <w:color w:val="000000"/>
          <w:sz w:val="21"/>
          <w:szCs w:val="21"/>
        </w:rPr>
        <w:t>Hi</w:t>
      </w:r>
      <w:r>
        <w:rPr>
          <w:rFonts w:ascii="Arial" w:eastAsia="Times New Roman" w:hAnsi="Arial" w:cs="Arial"/>
          <w:color w:val="000000"/>
          <w:sz w:val="21"/>
          <w:szCs w:val="21"/>
        </w:rPr>
        <w:t>,</w:t>
      </w:r>
    </w:p>
    <w:p w14:paraId="173DAC21" w14:textId="77777777" w:rsidR="00403E18" w:rsidRPr="00403E18" w:rsidRDefault="00403E18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</w:p>
    <w:p w14:paraId="0C6FE4F5" w14:textId="69D6630C" w:rsidR="00403E18" w:rsidRDefault="00403E18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I’m writing to share some information regarding recent legislation that affects communications </w:t>
      </w:r>
      <w:r w:rsidR="00A24917">
        <w:rPr>
          <w:rFonts w:ascii="Arial" w:eastAsia="Times New Roman" w:hAnsi="Arial" w:cs="Arial"/>
          <w:color w:val="000000"/>
          <w:sz w:val="21"/>
          <w:szCs w:val="21"/>
        </w:rPr>
        <w:t xml:space="preserve">and procedures 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about mental health care.  Please forgive the formality and </w:t>
      </w:r>
      <w:r w:rsidR="008A30EF">
        <w:rPr>
          <w:rFonts w:ascii="Arial" w:eastAsia="Times New Roman" w:hAnsi="Arial" w:cs="Arial"/>
          <w:color w:val="000000"/>
          <w:sz w:val="21"/>
          <w:szCs w:val="21"/>
        </w:rPr>
        <w:t>im</w:t>
      </w:r>
      <w:r>
        <w:rPr>
          <w:rFonts w:ascii="Arial" w:eastAsia="Times New Roman" w:hAnsi="Arial" w:cs="Arial"/>
          <w:color w:val="000000"/>
          <w:sz w:val="21"/>
          <w:szCs w:val="21"/>
        </w:rPr>
        <w:t>personal tone of this email as I share this information.</w:t>
      </w:r>
    </w:p>
    <w:p w14:paraId="4C41EEC3" w14:textId="75BBC9A3" w:rsidR="00403E18" w:rsidRDefault="00403E18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</w:p>
    <w:p w14:paraId="7B9E92B2" w14:textId="236F1FF9" w:rsidR="00403E18" w:rsidRDefault="00403E18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First, I’d like to tell you that the </w:t>
      </w:r>
      <w:r w:rsidRPr="00403E18">
        <w:rPr>
          <w:rFonts w:ascii="Arial" w:eastAsia="Times New Roman" w:hAnsi="Arial" w:cs="Arial"/>
          <w:b/>
          <w:bCs/>
          <w:color w:val="000000"/>
          <w:sz w:val="21"/>
          <w:szCs w:val="21"/>
        </w:rPr>
        <w:t>impact of this change on you, the client, is minimal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. In short, I am required to put an estimate of our services together and share that with you. From what I can tell, this legislation will not impact the work we are doing together, </w:t>
      </w:r>
      <w:r w:rsidRPr="00403E18">
        <w:rPr>
          <w:rFonts w:ascii="Arial" w:eastAsia="Times New Roman" w:hAnsi="Arial" w:cs="Arial"/>
          <w:color w:val="000000"/>
          <w:sz w:val="21"/>
          <w:szCs w:val="21"/>
        </w:rPr>
        <w:t>and I anticipate we will be able to continue without any interruptions.</w:t>
      </w:r>
    </w:p>
    <w:p w14:paraId="104B2488" w14:textId="2DC53A0B" w:rsidR="00403E18" w:rsidRDefault="00403E18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</w:p>
    <w:p w14:paraId="13EA83A6" w14:textId="77777777" w:rsidR="00403E18" w:rsidRDefault="00403E18" w:rsidP="00403E18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The details regarding the legislation are unclear, though, especially for mental health providers. I am learning more as licensing boards, practices, and agencies figure it out, and will continue to communicate about it with you as I learn more. </w:t>
      </w:r>
    </w:p>
    <w:p w14:paraId="0E7B0C55" w14:textId="77777777" w:rsidR="00403E18" w:rsidRDefault="00403E18" w:rsidP="00403E18">
      <w:pPr>
        <w:rPr>
          <w:rFonts w:ascii="Arial" w:eastAsia="Times New Roman" w:hAnsi="Arial" w:cs="Arial"/>
          <w:color w:val="000000"/>
          <w:sz w:val="21"/>
          <w:szCs w:val="21"/>
        </w:rPr>
      </w:pPr>
    </w:p>
    <w:p w14:paraId="20A579C2" w14:textId="4CEBCFC3" w:rsidR="00403E18" w:rsidRDefault="00403E18" w:rsidP="00403E18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In the many conversations I’ve been part of regarding this new legislation, I’ve learned that mental health providers are taking different approaches in their responses. </w:t>
      </w:r>
      <w:r w:rsidRPr="00403E18">
        <w:rPr>
          <w:rFonts w:ascii="Arial" w:eastAsia="Times New Roman" w:hAnsi="Arial" w:cs="Arial"/>
          <w:b/>
          <w:bCs/>
          <w:color w:val="000000"/>
          <w:sz w:val="21"/>
          <w:szCs w:val="21"/>
        </w:rPr>
        <w:t>In the interest of being transparent, I want to be clear in telling you that I am choosing not to respond immediately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. While some are creating forms and making assumptions about the legislation’s ambiguities, I am choosing to wait a couple of weeks until guidance gets more articulated. </w:t>
      </w:r>
      <w:r w:rsidRPr="00403E18">
        <w:rPr>
          <w:rFonts w:ascii="Arial" w:eastAsia="Times New Roman" w:hAnsi="Arial" w:cs="Arial"/>
          <w:b/>
          <w:bCs/>
          <w:color w:val="000000"/>
          <w:sz w:val="21"/>
          <w:szCs w:val="21"/>
        </w:rPr>
        <w:t>If, after reading this email, you feel that you need a quicker response f</w:t>
      </w:r>
      <w:r w:rsidR="007C0429">
        <w:rPr>
          <w:rFonts w:ascii="Arial" w:eastAsia="Times New Roman" w:hAnsi="Arial" w:cs="Arial"/>
          <w:b/>
          <w:bCs/>
          <w:color w:val="000000"/>
          <w:sz w:val="21"/>
          <w:szCs w:val="21"/>
        </w:rPr>
        <w:t>rom</w:t>
      </w:r>
      <w:r w:rsidRPr="00403E18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me regarding this</w:t>
      </w:r>
      <w:r w:rsidR="00A24917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legislation</w:t>
      </w:r>
      <w:r w:rsidRPr="00403E18">
        <w:rPr>
          <w:rFonts w:ascii="Arial" w:eastAsia="Times New Roman" w:hAnsi="Arial" w:cs="Arial"/>
          <w:b/>
          <w:bCs/>
          <w:color w:val="000000"/>
          <w:sz w:val="21"/>
          <w:szCs w:val="21"/>
        </w:rPr>
        <w:t>, please let me know.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As always for me, your needs, comfort, and feelings of trust and safety are most important to me, and they will be very influential in the choices I make.  </w:t>
      </w:r>
    </w:p>
    <w:p w14:paraId="42A14895" w14:textId="77777777" w:rsidR="00403E18" w:rsidRDefault="00403E18" w:rsidP="00403E18">
      <w:pPr>
        <w:rPr>
          <w:rFonts w:ascii="Arial" w:eastAsia="Times New Roman" w:hAnsi="Arial" w:cs="Arial"/>
          <w:color w:val="000000"/>
          <w:sz w:val="21"/>
          <w:szCs w:val="21"/>
        </w:rPr>
      </w:pPr>
    </w:p>
    <w:p w14:paraId="6BFF3033" w14:textId="3A689036" w:rsidR="00403E18" w:rsidRPr="00916F18" w:rsidRDefault="00403E18" w:rsidP="00403E18">
      <w:pPr>
        <w:rPr>
          <w:rFonts w:ascii="Arial" w:eastAsia="Times New Roman" w:hAnsi="Arial" w:cs="Arial"/>
          <w:i/>
          <w:iCs/>
          <w:color w:val="000000"/>
          <w:sz w:val="21"/>
          <w:szCs w:val="21"/>
        </w:rPr>
      </w:pPr>
      <w:r w:rsidRPr="00916F18">
        <w:rPr>
          <w:rFonts w:ascii="Arial" w:eastAsia="Times New Roman" w:hAnsi="Arial" w:cs="Arial"/>
          <w:i/>
          <w:iCs/>
          <w:color w:val="000000"/>
          <w:sz w:val="21"/>
          <w:szCs w:val="21"/>
        </w:rPr>
        <w:t xml:space="preserve">Here are some more details about the legislation, for your information. </w:t>
      </w:r>
    </w:p>
    <w:p w14:paraId="02507A29" w14:textId="008CA66D" w:rsidR="00403E18" w:rsidRDefault="00403E18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</w:p>
    <w:p w14:paraId="7616C359" w14:textId="49211E81" w:rsidR="00403E18" w:rsidRDefault="00EA2DA2" w:rsidP="007C0429">
      <w:pPr>
        <w:ind w:left="720"/>
        <w:rPr>
          <w:rFonts w:ascii="Arial" w:eastAsia="Times New Roman" w:hAnsi="Arial" w:cs="Arial"/>
          <w:color w:val="000000"/>
          <w:sz w:val="21"/>
          <w:szCs w:val="21"/>
        </w:rPr>
      </w:pPr>
      <w:r w:rsidRPr="00403E18">
        <w:rPr>
          <w:rFonts w:ascii="Arial" w:eastAsia="Times New Roman" w:hAnsi="Arial" w:cs="Arial"/>
          <w:color w:val="000000"/>
          <w:sz w:val="21"/>
          <w:szCs w:val="21"/>
        </w:rPr>
        <w:t>In December 2020, Congress passed the No Surprises Act</w:t>
      </w:r>
      <w:r w:rsidR="00403E18">
        <w:rPr>
          <w:rFonts w:ascii="Arial" w:eastAsia="Times New Roman" w:hAnsi="Arial" w:cs="Arial"/>
          <w:color w:val="000000"/>
          <w:sz w:val="21"/>
          <w:szCs w:val="21"/>
        </w:rPr>
        <w:t>.</w:t>
      </w:r>
      <w:r w:rsidR="00403E18" w:rsidRPr="00403E18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403E18">
        <w:rPr>
          <w:rFonts w:ascii="Arial" w:eastAsia="Times New Roman" w:hAnsi="Arial" w:cs="Arial"/>
          <w:color w:val="000000"/>
          <w:sz w:val="21"/>
          <w:szCs w:val="21"/>
        </w:rPr>
        <w:t xml:space="preserve">It requires providers to inform patients about the total cost for their treatment before undergoing treatment. </w:t>
      </w:r>
      <w:r w:rsidRPr="00403E18">
        <w:rPr>
          <w:rFonts w:ascii="Arial" w:eastAsia="Times New Roman" w:hAnsi="Arial" w:cs="Arial"/>
          <w:color w:val="000000"/>
          <w:sz w:val="21"/>
          <w:szCs w:val="21"/>
        </w:rPr>
        <w:t xml:space="preserve">It </w:t>
      </w:r>
      <w:r w:rsidR="00403E18">
        <w:rPr>
          <w:rFonts w:ascii="Arial" w:eastAsia="Times New Roman" w:hAnsi="Arial" w:cs="Arial"/>
          <w:color w:val="000000"/>
          <w:sz w:val="21"/>
          <w:szCs w:val="21"/>
        </w:rPr>
        <w:t xml:space="preserve">is intended to </w:t>
      </w:r>
      <w:r w:rsidRPr="00403E18">
        <w:rPr>
          <w:rFonts w:ascii="Arial" w:eastAsia="Times New Roman" w:hAnsi="Arial" w:cs="Arial"/>
          <w:color w:val="000000"/>
          <w:sz w:val="21"/>
          <w:szCs w:val="21"/>
        </w:rPr>
        <w:t>reduce unexpected medical bills for patients</w:t>
      </w:r>
      <w:r w:rsidR="00403E18">
        <w:rPr>
          <w:rFonts w:ascii="Arial" w:eastAsia="Times New Roman" w:hAnsi="Arial" w:cs="Arial"/>
          <w:color w:val="000000"/>
          <w:sz w:val="21"/>
          <w:szCs w:val="21"/>
        </w:rPr>
        <w:t xml:space="preserve">. </w:t>
      </w:r>
      <w:r w:rsidRPr="00403E18">
        <w:rPr>
          <w:rFonts w:ascii="Arial" w:eastAsia="Times New Roman" w:hAnsi="Arial" w:cs="Arial"/>
          <w:color w:val="000000"/>
          <w:sz w:val="21"/>
          <w:szCs w:val="21"/>
        </w:rPr>
        <w:t>This l</w:t>
      </w:r>
      <w:r w:rsidR="00403E18">
        <w:rPr>
          <w:rFonts w:ascii="Arial" w:eastAsia="Times New Roman" w:hAnsi="Arial" w:cs="Arial"/>
          <w:color w:val="000000"/>
          <w:sz w:val="21"/>
          <w:szCs w:val="21"/>
        </w:rPr>
        <w:t>egislation went</w:t>
      </w:r>
      <w:r w:rsidRPr="00403E18">
        <w:rPr>
          <w:rFonts w:ascii="Arial" w:eastAsia="Times New Roman" w:hAnsi="Arial" w:cs="Arial"/>
          <w:color w:val="000000"/>
          <w:sz w:val="21"/>
          <w:szCs w:val="21"/>
        </w:rPr>
        <w:t xml:space="preserve"> into effect January 1, 2022. </w:t>
      </w:r>
    </w:p>
    <w:p w14:paraId="38F4D8A0" w14:textId="77777777" w:rsidR="00403E18" w:rsidRDefault="00403E18" w:rsidP="007C0429">
      <w:pPr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14:paraId="668ABA1E" w14:textId="3BFFCE43" w:rsidR="00403E18" w:rsidRDefault="00403E18" w:rsidP="007C0429">
      <w:pPr>
        <w:ind w:left="72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T</w:t>
      </w:r>
      <w:r w:rsidRPr="00403E18">
        <w:rPr>
          <w:rFonts w:ascii="Arial" w:eastAsia="Times New Roman" w:hAnsi="Arial" w:cs="Arial"/>
          <w:color w:val="000000"/>
          <w:sz w:val="21"/>
          <w:szCs w:val="21"/>
        </w:rPr>
        <w:t>he basics of th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is legislation’s </w:t>
      </w:r>
      <w:r w:rsidRPr="00403E18">
        <w:rPr>
          <w:rFonts w:ascii="Arial" w:eastAsia="Times New Roman" w:hAnsi="Arial" w:cs="Arial"/>
          <w:color w:val="000000"/>
          <w:sz w:val="21"/>
          <w:szCs w:val="21"/>
        </w:rPr>
        <w:t>requirements are already in place for almost all private practice therapists, as our professional associations have strong ethical standards requiring us to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403E18">
        <w:rPr>
          <w:rFonts w:ascii="Arial" w:eastAsia="Times New Roman" w:hAnsi="Arial" w:cs="Arial"/>
          <w:color w:val="000000"/>
          <w:sz w:val="21"/>
          <w:szCs w:val="21"/>
        </w:rPr>
        <w:t>inform our clients of fees before commencing treatment</w:t>
      </w:r>
      <w:r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14:paraId="5F98A665" w14:textId="7E346A85" w:rsidR="00403E18" w:rsidRDefault="00403E18" w:rsidP="007C0429">
      <w:pPr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14:paraId="5AF07F24" w14:textId="1A1B9AD7" w:rsidR="00EA2DA2" w:rsidRDefault="00403E18" w:rsidP="007C0429">
      <w:pPr>
        <w:ind w:left="72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The specifics </w:t>
      </w:r>
      <w:r w:rsidR="00A24917">
        <w:rPr>
          <w:rFonts w:ascii="Arial" w:eastAsia="Times New Roman" w:hAnsi="Arial" w:cs="Arial"/>
          <w:color w:val="000000"/>
          <w:sz w:val="21"/>
          <w:szCs w:val="21"/>
        </w:rPr>
        <w:t xml:space="preserve">and contradictory interpretations of several aspects </w:t>
      </w:r>
      <w:r>
        <w:rPr>
          <w:rFonts w:ascii="Arial" w:eastAsia="Times New Roman" w:hAnsi="Arial" w:cs="Arial"/>
          <w:color w:val="000000"/>
          <w:sz w:val="21"/>
          <w:szCs w:val="21"/>
        </w:rPr>
        <w:t>of this legislation, however</w:t>
      </w:r>
      <w:r w:rsidR="00A24917">
        <w:rPr>
          <w:rFonts w:ascii="Arial" w:eastAsia="Times New Roman" w:hAnsi="Arial" w:cs="Arial"/>
          <w:color w:val="000000"/>
          <w:sz w:val="21"/>
          <w:szCs w:val="21"/>
        </w:rPr>
        <w:t>, are making implementation of it challenging. It also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only became known that this law impacts private practice therapists last week. P</w:t>
      </w:r>
      <w:r w:rsidR="00EA2DA2" w:rsidRPr="00403E18">
        <w:rPr>
          <w:rFonts w:ascii="Arial" w:eastAsia="Times New Roman" w:hAnsi="Arial" w:cs="Arial"/>
          <w:color w:val="000000"/>
          <w:sz w:val="21"/>
          <w:szCs w:val="21"/>
        </w:rPr>
        <w:t>rofessional associations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and boards were not aware of </w:t>
      </w:r>
      <w:r w:rsidR="00916F18">
        <w:rPr>
          <w:rFonts w:ascii="Arial" w:eastAsia="Times New Roman" w:hAnsi="Arial" w:cs="Arial"/>
          <w:color w:val="000000"/>
          <w:sz w:val="21"/>
          <w:szCs w:val="21"/>
        </w:rPr>
        <w:t>this legislation’s i</w:t>
      </w:r>
      <w:r w:rsidR="00EA2DA2" w:rsidRPr="00403E18">
        <w:rPr>
          <w:rFonts w:ascii="Arial" w:eastAsia="Times New Roman" w:hAnsi="Arial" w:cs="Arial"/>
          <w:color w:val="000000"/>
          <w:sz w:val="21"/>
          <w:szCs w:val="21"/>
        </w:rPr>
        <w:t>mplications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for therapists</w:t>
      </w:r>
      <w:r w:rsidR="00EA2DA2" w:rsidRPr="00403E18">
        <w:rPr>
          <w:rFonts w:ascii="Arial" w:eastAsia="Times New Roman" w:hAnsi="Arial" w:cs="Arial"/>
          <w:color w:val="000000"/>
          <w:sz w:val="21"/>
          <w:szCs w:val="21"/>
        </w:rPr>
        <w:t>, and</w:t>
      </w:r>
      <w:r w:rsidR="00916F18">
        <w:rPr>
          <w:rFonts w:ascii="Arial" w:eastAsia="Times New Roman" w:hAnsi="Arial" w:cs="Arial"/>
          <w:color w:val="000000"/>
          <w:sz w:val="21"/>
          <w:szCs w:val="21"/>
        </w:rPr>
        <w:t>,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nationally, therapists are learning about the legislation through word of mouth and Facebook. In other words, there is still much to be figured out.  </w:t>
      </w:r>
    </w:p>
    <w:p w14:paraId="300FF0FD" w14:textId="6E9CED4E" w:rsidR="00A24917" w:rsidRDefault="00A24917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</w:p>
    <w:p w14:paraId="1548A98C" w14:textId="4C750900" w:rsidR="00A24917" w:rsidRDefault="00A24917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Please do not hesitate to ask me any questions you have about what I have shared in this email; I will be happy to discuss it in greater detail. Also, even if you don’t reach out to me, please know that I am </w:t>
      </w:r>
      <w:r w:rsidR="007C0429">
        <w:rPr>
          <w:rFonts w:ascii="Arial" w:eastAsia="Times New Roman" w:hAnsi="Arial" w:cs="Arial"/>
          <w:color w:val="000000"/>
          <w:sz w:val="21"/>
          <w:szCs w:val="21"/>
        </w:rPr>
        <w:t xml:space="preserve">working on this, 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and will be following up soon to ensure that I am meeting the requirements of properly informing you </w:t>
      </w:r>
      <w:r w:rsidR="008A30EF">
        <w:rPr>
          <w:rFonts w:ascii="Arial" w:eastAsia="Times New Roman" w:hAnsi="Arial" w:cs="Arial"/>
          <w:color w:val="000000"/>
          <w:sz w:val="21"/>
          <w:szCs w:val="21"/>
        </w:rPr>
        <w:t xml:space="preserve">in accordance with this legislation, 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as </w:t>
      </w:r>
      <w:r w:rsidR="007C0429">
        <w:rPr>
          <w:rFonts w:ascii="Arial" w:eastAsia="Times New Roman" w:hAnsi="Arial" w:cs="Arial"/>
          <w:color w:val="000000"/>
          <w:sz w:val="21"/>
          <w:szCs w:val="21"/>
        </w:rPr>
        <w:t>guidance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about how to do so emerge</w:t>
      </w:r>
      <w:r w:rsidR="006A7A11">
        <w:rPr>
          <w:rFonts w:ascii="Arial" w:eastAsia="Times New Roman" w:hAnsi="Arial" w:cs="Arial"/>
          <w:color w:val="000000"/>
          <w:sz w:val="21"/>
          <w:szCs w:val="21"/>
        </w:rPr>
        <w:t>s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.  </w:t>
      </w:r>
    </w:p>
    <w:p w14:paraId="1CD4FC07" w14:textId="31D55277" w:rsidR="00A24917" w:rsidRDefault="00A24917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</w:p>
    <w:p w14:paraId="5FC9625D" w14:textId="42A2E1AA" w:rsidR="00A24917" w:rsidRDefault="00A24917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Thank you for taking the time to read thi</w:t>
      </w:r>
      <w:r w:rsidR="003E1D46">
        <w:rPr>
          <w:rFonts w:ascii="Arial" w:eastAsia="Times New Roman" w:hAnsi="Arial" w:cs="Arial"/>
          <w:color w:val="000000"/>
          <w:sz w:val="21"/>
          <w:szCs w:val="21"/>
        </w:rPr>
        <w:t>s</w:t>
      </w:r>
      <w:r>
        <w:rPr>
          <w:rFonts w:ascii="Arial" w:eastAsia="Times New Roman" w:hAnsi="Arial" w:cs="Arial"/>
          <w:color w:val="000000"/>
          <w:sz w:val="21"/>
          <w:szCs w:val="21"/>
        </w:rPr>
        <w:t>.  I look forward to talking with you soon.</w:t>
      </w:r>
    </w:p>
    <w:p w14:paraId="7DB7FDA3" w14:textId="168A4FFA" w:rsidR="003E1D46" w:rsidRDefault="003E1D46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</w:p>
    <w:p w14:paraId="532AE3BD" w14:textId="11152875" w:rsidR="003E1D46" w:rsidRDefault="003E1D46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Take care,</w:t>
      </w:r>
    </w:p>
    <w:p w14:paraId="1393EC9B" w14:textId="02EBBF7D" w:rsidR="00A24917" w:rsidRDefault="00A24917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Dr. Connie</w:t>
      </w:r>
    </w:p>
    <w:p w14:paraId="7DCAA684" w14:textId="77777777" w:rsidR="00403E18" w:rsidRDefault="00403E18" w:rsidP="00EA2DA2">
      <w:pPr>
        <w:rPr>
          <w:rFonts w:ascii="Arial" w:eastAsia="Times New Roman" w:hAnsi="Arial" w:cs="Arial"/>
          <w:color w:val="000000"/>
          <w:sz w:val="21"/>
          <w:szCs w:val="21"/>
        </w:rPr>
      </w:pPr>
    </w:p>
    <w:p w14:paraId="5402A696" w14:textId="3E48C10D" w:rsidR="00EA2DA2" w:rsidRPr="00916F18" w:rsidRDefault="00EA2DA2" w:rsidP="00EA2DA2">
      <w:pPr>
        <w:rPr>
          <w:rFonts w:ascii="Arial" w:eastAsia="Times New Roman" w:hAnsi="Arial" w:cs="Arial"/>
          <w:color w:val="000000"/>
          <w:sz w:val="18"/>
          <w:szCs w:val="18"/>
        </w:rPr>
      </w:pPr>
    </w:p>
    <w:sectPr w:rsidR="00EA2DA2" w:rsidRPr="00916F18" w:rsidSect="00EA2DA2">
      <w:headerReference w:type="default" r:id="rId7"/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5D600" w14:textId="77777777" w:rsidR="00F94C7C" w:rsidRDefault="00F94C7C" w:rsidP="00504C63">
      <w:r>
        <w:separator/>
      </w:r>
    </w:p>
  </w:endnote>
  <w:endnote w:type="continuationSeparator" w:id="0">
    <w:p w14:paraId="173CE6CB" w14:textId="77777777" w:rsidR="00F94C7C" w:rsidRDefault="00F94C7C" w:rsidP="00504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5DF80" w14:textId="77777777" w:rsidR="00F94C7C" w:rsidRDefault="00F94C7C" w:rsidP="00504C63">
      <w:r>
        <w:separator/>
      </w:r>
    </w:p>
  </w:footnote>
  <w:footnote w:type="continuationSeparator" w:id="0">
    <w:p w14:paraId="4485623E" w14:textId="77777777" w:rsidR="00F94C7C" w:rsidRDefault="00F94C7C" w:rsidP="00504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DF7F8" w14:textId="64BF0595" w:rsidR="00504C63" w:rsidRDefault="00504C63" w:rsidP="00504C63">
    <w:pPr>
      <w:pStyle w:val="Header"/>
      <w:jc w:val="center"/>
    </w:pPr>
    <w:r w:rsidRPr="000E6597">
      <w:rPr>
        <w:noProof/>
      </w:rPr>
      <w:drawing>
        <wp:inline distT="0" distB="0" distL="0" distR="0" wp14:anchorId="0F460CD5" wp14:editId="4D49B9CE">
          <wp:extent cx="869795" cy="869795"/>
          <wp:effectExtent l="0" t="0" r="0" b="0"/>
          <wp:docPr id="1" name="Picture 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5506" cy="875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5F3E"/>
    <w:multiLevelType w:val="multilevel"/>
    <w:tmpl w:val="50344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181CE2"/>
    <w:multiLevelType w:val="multilevel"/>
    <w:tmpl w:val="600A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DA2"/>
    <w:rsid w:val="003E1D46"/>
    <w:rsid w:val="00403E18"/>
    <w:rsid w:val="00504C63"/>
    <w:rsid w:val="006A7A11"/>
    <w:rsid w:val="007C0429"/>
    <w:rsid w:val="008A30EF"/>
    <w:rsid w:val="00916F18"/>
    <w:rsid w:val="00A24917"/>
    <w:rsid w:val="00B466BF"/>
    <w:rsid w:val="00EA2DA2"/>
    <w:rsid w:val="00F9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5FA4AB"/>
  <w15:chartTrackingRefBased/>
  <w15:docId w15:val="{DCC7F23E-6086-BA4D-BC73-81919A0D4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C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C63"/>
  </w:style>
  <w:style w:type="paragraph" w:styleId="Footer">
    <w:name w:val="footer"/>
    <w:basedOn w:val="Normal"/>
    <w:link w:val="FooterChar"/>
    <w:uiPriority w:val="99"/>
    <w:unhideWhenUsed/>
    <w:rsid w:val="00504C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85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1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7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930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552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77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2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121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474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Constance Kim-Gervey</cp:lastModifiedBy>
  <cp:revision>3</cp:revision>
  <dcterms:created xsi:type="dcterms:W3CDTF">2022-01-03T05:09:00Z</dcterms:created>
  <dcterms:modified xsi:type="dcterms:W3CDTF">2022-01-03T05:10:00Z</dcterms:modified>
</cp:coreProperties>
</file>